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84" w:type="dxa"/>
        <w:tblInd w:w="-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1187"/>
        <w:gridCol w:w="314"/>
        <w:gridCol w:w="1220"/>
        <w:gridCol w:w="281"/>
        <w:gridCol w:w="1215"/>
        <w:gridCol w:w="286"/>
        <w:gridCol w:w="1230"/>
        <w:gridCol w:w="12"/>
      </w:tblGrid>
      <w:tr w:rsidR="00DF7C80" w:rsidRPr="00DD6962" w14:paraId="548467D1" w14:textId="77777777" w:rsidTr="00483AAB">
        <w:trPr>
          <w:gridAfter w:val="1"/>
          <w:wAfter w:w="12" w:type="dxa"/>
          <w:trHeight w:hRule="exact" w:val="425"/>
        </w:trPr>
        <w:tc>
          <w:tcPr>
            <w:tcW w:w="2834" w:type="dxa"/>
            <w:vMerge w:val="restart"/>
            <w:shd w:val="clear" w:color="auto" w:fill="auto"/>
          </w:tcPr>
          <w:p w14:paraId="42EF4A4F" w14:textId="77777777" w:rsidR="00DF7C80" w:rsidRPr="00DD6962" w:rsidRDefault="002A2A2E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7728" behindDoc="0" locked="0" layoutInCell="1" allowOverlap="1" wp14:anchorId="27AC7245" wp14:editId="1DA88926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4230" cy="45212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2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C80" w:rsidRPr="00DD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02A425" w14:textId="77777777" w:rsidR="00DF7C80" w:rsidRPr="00DD6962" w:rsidRDefault="00DF7C80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0D600B6B" w14:textId="67E81FF1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vMerge w:val="restart"/>
            <w:shd w:val="clear" w:color="auto" w:fill="auto"/>
          </w:tcPr>
          <w:p w14:paraId="38A2B19B" w14:textId="77777777" w:rsidR="00DF7C80" w:rsidRPr="00DD6962" w:rsidRDefault="00DF7C80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792E8860" w14:textId="77777777" w:rsidTr="00483AAB">
        <w:trPr>
          <w:gridAfter w:val="1"/>
          <w:wAfter w:w="12" w:type="dxa"/>
          <w:trHeight w:hRule="exact" w:val="425"/>
        </w:trPr>
        <w:tc>
          <w:tcPr>
            <w:tcW w:w="2834" w:type="dxa"/>
            <w:vMerge/>
            <w:shd w:val="clear" w:color="auto" w:fill="auto"/>
          </w:tcPr>
          <w:p w14:paraId="768F94F7" w14:textId="77777777" w:rsidR="00DF7C80" w:rsidRPr="00DD6962" w:rsidRDefault="00DF7C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" w:space="0" w:color="000000"/>
            </w:tcBorders>
            <w:shd w:val="clear" w:color="auto" w:fill="auto"/>
          </w:tcPr>
          <w:p w14:paraId="7D52B1FA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vMerge/>
            <w:tcBorders>
              <w:left w:val="single" w:sz="1" w:space="0" w:color="000000"/>
            </w:tcBorders>
            <w:shd w:val="clear" w:color="auto" w:fill="auto"/>
          </w:tcPr>
          <w:p w14:paraId="6882B389" w14:textId="77777777" w:rsidR="00DF7C80" w:rsidRPr="00DD6962" w:rsidRDefault="00DF7C8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74CDBC5C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0932C383" w14:textId="77777777" w:rsidR="00DF7C80" w:rsidRPr="00DD6962" w:rsidRDefault="00DF7C80">
            <w:pPr>
              <w:pStyle w:val="CVTitle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Curriculum Vitae Europass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B833D25" w14:textId="1FBD984D" w:rsidR="00DF7C80" w:rsidRPr="00DD6962" w:rsidRDefault="00DD6962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887633" wp14:editId="592B4D28">
                  <wp:extent cx="1627464" cy="1823683"/>
                  <wp:effectExtent l="0" t="0" r="0" b="5715"/>
                  <wp:docPr id="189395541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955413" name="Immagine 18939554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872" cy="185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0" w:rsidRPr="00DD6962" w14:paraId="2395A35D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13C00272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482A8DFB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292F6974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3EA8DDB5" w14:textId="77777777" w:rsidR="00DF7C80" w:rsidRPr="00DD6962" w:rsidRDefault="00DF7C80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D6962">
              <w:rPr>
                <w:rFonts w:ascii="Arial" w:hAnsi="Arial" w:cs="Arial"/>
                <w:szCs w:val="24"/>
              </w:rPr>
              <w:t>Personal information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6F4E480F" w14:textId="77777777" w:rsidR="00DF7C80" w:rsidRPr="00DD6962" w:rsidRDefault="00DF7C80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2D27A89F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1AED4050" w14:textId="77777777" w:rsidR="00DF7C80" w:rsidRPr="00DD6962" w:rsidRDefault="00DF7C80">
            <w:pPr>
              <w:pStyle w:val="CVHeading2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 xml:space="preserve">Name(s) /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1AC9073E" w14:textId="0B09EAFD" w:rsidR="00DF7C80" w:rsidRPr="00787698" w:rsidRDefault="00DF7C80">
            <w:pPr>
              <w:pStyle w:val="CVMajor-FirstLine"/>
              <w:spacing w:before="0"/>
              <w:jc w:val="both"/>
              <w:rPr>
                <w:rFonts w:ascii="Arial" w:hAnsi="Arial" w:cs="Arial"/>
                <w:bCs/>
                <w:szCs w:val="24"/>
              </w:rPr>
            </w:pPr>
            <w:r w:rsidRPr="00787698">
              <w:rPr>
                <w:rFonts w:ascii="Arial" w:hAnsi="Arial" w:cs="Arial"/>
                <w:bCs/>
                <w:sz w:val="28"/>
                <w:szCs w:val="28"/>
              </w:rPr>
              <w:t>Stefania Ferretti</w:t>
            </w:r>
            <w:r w:rsidR="00787698">
              <w:rPr>
                <w:rFonts w:ascii="Arial" w:hAnsi="Arial" w:cs="Arial"/>
                <w:bCs/>
                <w:sz w:val="28"/>
                <w:szCs w:val="28"/>
              </w:rPr>
              <w:t xml:space="preserve"> M.D.</w:t>
            </w:r>
          </w:p>
        </w:tc>
      </w:tr>
      <w:tr w:rsidR="00DF7C80" w:rsidRPr="00DD6962" w14:paraId="75C71E2A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57CA018" w14:textId="77777777" w:rsidR="00DF7C80" w:rsidRPr="00DD6962" w:rsidRDefault="00DF7C80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</w:rPr>
              <w:t>(es)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916ABBB" w14:textId="77777777" w:rsidR="00DF7C80" w:rsidRPr="00DD6962" w:rsidRDefault="00DF7C80">
            <w:pPr>
              <w:pStyle w:val="CV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21C3DE28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72DD2D90" w14:textId="77777777" w:rsidR="00DF7C80" w:rsidRPr="00DD6962" w:rsidRDefault="00DF7C80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2A29D457" w14:textId="77777777" w:rsidR="00DF7C80" w:rsidRPr="00DD6962" w:rsidRDefault="00DF7C80">
            <w:pPr>
              <w:pStyle w:val="CV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24BDAEF6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722E621F" w14:textId="77777777" w:rsidR="00DF7C80" w:rsidRPr="00DD6962" w:rsidRDefault="00DF7C80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87724F0" w14:textId="3CA7AC9D" w:rsidR="00DF7C80" w:rsidRPr="00DD6962" w:rsidRDefault="00000000">
            <w:pPr>
              <w:pStyle w:val="CV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A4D56" w:rsidRPr="00DD6962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ferretti.stefania@aou.mo.it</w:t>
              </w:r>
            </w:hyperlink>
          </w:p>
          <w:p w14:paraId="0DD0F7C3" w14:textId="0E5DA041" w:rsidR="00124CC1" w:rsidRPr="00DD6962" w:rsidRDefault="00FC4D4A">
            <w:pPr>
              <w:pStyle w:val="CV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340E5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stefaniaferretti@icloud.com</w:t>
              </w:r>
            </w:hyperlink>
          </w:p>
        </w:tc>
      </w:tr>
      <w:tr w:rsidR="00DF7C80" w:rsidRPr="00DD6962" w14:paraId="3CC3BCDD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1BEDD2E9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0DC0E953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5DA3BEE9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3C314E77" w14:textId="77777777" w:rsidR="00DF7C80" w:rsidRPr="00DD6962" w:rsidRDefault="00DF7C80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Citizenship</w:t>
            </w:r>
            <w:proofErr w:type="spellEnd"/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4A9BFF73" w14:textId="77777777" w:rsidR="00DF7C80" w:rsidRPr="00DD6962" w:rsidRDefault="00DF7C80" w:rsidP="00483AAB">
            <w:pPr>
              <w:pStyle w:val="CVNormal-FirstLine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Italian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F7C80" w:rsidRPr="00DD6962" w14:paraId="39DF97CB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DDFCC34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3DA9E5BF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0F01CCDB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1CF248E" w14:textId="77777777" w:rsidR="00DF7C80" w:rsidRPr="00DD6962" w:rsidRDefault="00DF7C80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12BA4550" w14:textId="587BDF5D" w:rsidR="00DF7C80" w:rsidRPr="00DD6962" w:rsidRDefault="005A4D56">
            <w:pPr>
              <w:pStyle w:val="CVNormal-FirstLine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 xml:space="preserve">5th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october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</w:rPr>
              <w:t xml:space="preserve"> 1966</w:t>
            </w:r>
          </w:p>
        </w:tc>
      </w:tr>
      <w:tr w:rsidR="00DF7C80" w:rsidRPr="00DD6962" w14:paraId="6F2B21E9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31CA947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0D96D9B8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2E3425CA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4C0DF14" w14:textId="25232E97" w:rsidR="00DF7C80" w:rsidRPr="00DD6962" w:rsidRDefault="00DF7C80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Se</w:t>
            </w:r>
            <w:r w:rsidR="00DD69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563AF0C9" w14:textId="77777777" w:rsidR="00DF7C80" w:rsidRPr="00DD6962" w:rsidRDefault="00DF7C80">
            <w:pPr>
              <w:pStyle w:val="CVNormal-FirstLine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DF7C80" w:rsidRPr="00DD6962" w14:paraId="73390F95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19A76E6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3DD01817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FC4D4A" w14:paraId="65CF333D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F17B02D" w14:textId="77777777" w:rsidR="00DF7C80" w:rsidRPr="00DD6962" w:rsidRDefault="00DF7C80">
            <w:pPr>
              <w:pStyle w:val="CVHeading1"/>
              <w:spacing w:before="0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Cs w:val="24"/>
              </w:rPr>
              <w:t>Occupation</w:t>
            </w:r>
            <w:proofErr w:type="spellEnd"/>
            <w:r w:rsidRPr="00DD6962">
              <w:rPr>
                <w:rFonts w:ascii="Arial" w:hAnsi="Arial" w:cs="Arial"/>
                <w:szCs w:val="24"/>
              </w:rPr>
              <w:t xml:space="preserve"> /Professional </w:t>
            </w:r>
            <w:proofErr w:type="spellStart"/>
            <w:r w:rsidRPr="00DD6962">
              <w:rPr>
                <w:rFonts w:ascii="Arial" w:hAnsi="Arial" w:cs="Arial"/>
                <w:szCs w:val="24"/>
              </w:rPr>
              <w:t>sector</w:t>
            </w:r>
            <w:proofErr w:type="spellEnd"/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ACEA1A9" w14:textId="4C1D4104" w:rsidR="00DF7C80" w:rsidRPr="00DD6962" w:rsidRDefault="00DF7C80">
            <w:pPr>
              <w:pStyle w:val="CVMajor-FirstLine"/>
              <w:spacing w:before="0"/>
              <w:jc w:val="both"/>
              <w:rPr>
                <w:rFonts w:ascii="Arial" w:hAnsi="Arial" w:cs="Arial"/>
                <w:b w:val="0"/>
                <w:szCs w:val="24"/>
                <w:lang w:val="en-US"/>
              </w:rPr>
            </w:pP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Since 1998: Medical Official I level framework Urology –2000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>-2022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: 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Adjuvant 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Professor for 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urological 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teaching in Nephrology and Geriatric Care postgraduate schools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>;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2010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-2019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: Obstetrics, Oncology and Rehab Medicine; 2015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-6/2022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Adjuvant 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Professor for Interventional Urology integrated course at 3° year of Medical School in 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>University of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Parma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. Since 6/2022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to day: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Adjuvant Professor </w:t>
            </w:r>
            <w:r w:rsidR="005A4D56" w:rsidRPr="00DD6962">
              <w:rPr>
                <w:rFonts w:ascii="Arial" w:hAnsi="Arial" w:cs="Arial"/>
                <w:b w:val="0"/>
                <w:szCs w:val="24"/>
                <w:lang w:val="en-US"/>
              </w:rPr>
              <w:t>5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° </w:t>
            </w:r>
            <w:proofErr w:type="spellStart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yrs</w:t>
            </w:r>
            <w:proofErr w:type="spellEnd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-School of Urology at University of Modena and Reggio Emilia UNIMORE</w:t>
            </w:r>
            <w:r w:rsidR="00D24A66" w:rsidRPr="00DD6962">
              <w:rPr>
                <w:rFonts w:ascii="Arial" w:hAnsi="Arial" w:cs="Arial"/>
                <w:b w:val="0"/>
                <w:szCs w:val="24"/>
                <w:lang w:val="en-US"/>
              </w:rPr>
              <w:t>; 2/2022 Certificate of National Scientific Qualification (ASN) for Associate Professor of Urology</w:t>
            </w:r>
          </w:p>
          <w:p w14:paraId="641CBF36" w14:textId="238A3AD6" w:rsidR="00DF7C80" w:rsidRPr="00DD6962" w:rsidRDefault="00DF7C80" w:rsidP="00483AAB">
            <w:pPr>
              <w:pStyle w:val="CVMajor"/>
              <w:jc w:val="both"/>
              <w:rPr>
                <w:rFonts w:ascii="Arial" w:hAnsi="Arial" w:cs="Arial"/>
                <w:b w:val="0"/>
                <w:color w:val="339966"/>
                <w:szCs w:val="24"/>
                <w:lang w:val="en-US"/>
              </w:rPr>
            </w:pP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From </w:t>
            </w:r>
            <w:proofErr w:type="spellStart"/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june</w:t>
            </w:r>
            <w:proofErr w:type="spellEnd"/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2017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to june2022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:</w:t>
            </w:r>
            <w:bookmarkStart w:id="0" w:name="ms-rterangecursor-start"/>
            <w:bookmarkStart w:id="1" w:name="ms-rterangepaste-start"/>
            <w:bookmarkEnd w:id="0"/>
            <w:bookmarkEnd w:id="1"/>
            <w:r w:rsidR="00483AAB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Head of SS Endourology and Less Invasive Percutaneous Surgery</w:t>
            </w:r>
            <w:r w:rsidR="00483AAB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- </w:t>
            </w:r>
            <w:r w:rsidRPr="00DD6962">
              <w:rPr>
                <w:rFonts w:ascii="Arial" w:hAnsi="Arial" w:cs="Arial"/>
                <w:b w:val="0"/>
                <w:szCs w:val="24"/>
                <w:lang w:val="en-US"/>
              </w:rPr>
              <w:t>O.U. Urology - Hospital and University of Parma, Italy</w:t>
            </w:r>
            <w:bookmarkStart w:id="2" w:name="ms-rterangecursor-end"/>
            <w:bookmarkEnd w:id="2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; </w:t>
            </w:r>
            <w:r w:rsidR="00124CC1" w:rsidRPr="00DD6962">
              <w:rPr>
                <w:rFonts w:ascii="Arial" w:hAnsi="Arial" w:cs="Arial"/>
                <w:bCs/>
                <w:szCs w:val="24"/>
                <w:lang w:val="en-US"/>
              </w:rPr>
              <w:t>from 6/2022 today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: </w:t>
            </w:r>
            <w:r w:rsidR="00124CC1" w:rsidRPr="00DD6962">
              <w:rPr>
                <w:rFonts w:ascii="Arial" w:hAnsi="Arial" w:cs="Arial"/>
                <w:bCs/>
                <w:szCs w:val="24"/>
                <w:lang w:val="en-US"/>
              </w:rPr>
              <w:t>Head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of Endourology and Minimally Invasive Surgery (</w:t>
            </w:r>
            <w:proofErr w:type="spellStart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LAp</w:t>
            </w:r>
            <w:proofErr w:type="spellEnd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\</w:t>
            </w:r>
            <w:proofErr w:type="gramStart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Rob)  at</w:t>
            </w:r>
            <w:proofErr w:type="gramEnd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UO Urology of </w:t>
            </w:r>
            <w:proofErr w:type="spellStart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Azienda</w:t>
            </w:r>
            <w:proofErr w:type="spellEnd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</w:t>
            </w:r>
            <w:proofErr w:type="spellStart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Ospedaliero-Universitaria</w:t>
            </w:r>
            <w:proofErr w:type="spellEnd"/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of Modena; </w:t>
            </w:r>
            <w:proofErr w:type="spellStart"/>
            <w:r w:rsidR="00D24A66" w:rsidRPr="00DD6962">
              <w:rPr>
                <w:rFonts w:ascii="Arial" w:hAnsi="Arial" w:cs="Arial"/>
                <w:b w:val="0"/>
                <w:szCs w:val="24"/>
                <w:lang w:val="en-US"/>
              </w:rPr>
              <w:t>BAggiovara</w:t>
            </w:r>
            <w:proofErr w:type="spellEnd"/>
            <w:r w:rsidR="00D24A6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</w:t>
            </w:r>
            <w:r w:rsidR="00124CC1" w:rsidRPr="00DD6962">
              <w:rPr>
                <w:rFonts w:ascii="Arial" w:hAnsi="Arial" w:cs="Arial"/>
                <w:b w:val="0"/>
                <w:szCs w:val="24"/>
                <w:lang w:val="en-US"/>
              </w:rPr>
              <w:t>Hospital (Modena - Italy)</w:t>
            </w:r>
            <w:r w:rsidR="00D24A6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– </w:t>
            </w:r>
            <w:r w:rsidR="00D24A66" w:rsidRPr="00DD6962">
              <w:rPr>
                <w:rFonts w:ascii="Arial" w:hAnsi="Arial" w:cs="Arial"/>
                <w:bCs/>
                <w:szCs w:val="24"/>
                <w:lang w:val="en-US"/>
              </w:rPr>
              <w:t>Coordinator</w:t>
            </w:r>
            <w:r w:rsidR="00D24A6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of </w:t>
            </w:r>
            <w:r w:rsidR="00D24A66" w:rsidRPr="00DD6962">
              <w:rPr>
                <w:rFonts w:ascii="Arial" w:hAnsi="Arial" w:cs="Arial"/>
                <w:b w:val="0"/>
                <w:i/>
                <w:iCs/>
                <w:szCs w:val="24"/>
                <w:lang w:val="en-US"/>
              </w:rPr>
              <w:t>Prostate Cancer Unit</w:t>
            </w:r>
            <w:r w:rsidR="00D24A66" w:rsidRPr="00DD6962">
              <w:rPr>
                <w:rFonts w:ascii="Arial" w:hAnsi="Arial" w:cs="Arial"/>
                <w:b w:val="0"/>
                <w:szCs w:val="24"/>
                <w:lang w:val="en-US"/>
              </w:rPr>
              <w:t xml:space="preserve"> at Hospital and University of Modena.</w:t>
            </w:r>
          </w:p>
          <w:p w14:paraId="3DE06D55" w14:textId="77777777" w:rsidR="00DF7C80" w:rsidRPr="00DD6962" w:rsidRDefault="00DF7C80">
            <w:pPr>
              <w:pStyle w:val="CVMajor"/>
              <w:jc w:val="both"/>
              <w:rPr>
                <w:rFonts w:ascii="Arial" w:hAnsi="Arial" w:cs="Arial"/>
                <w:b w:val="0"/>
                <w:szCs w:val="24"/>
                <w:lang w:val="en-US"/>
              </w:rPr>
            </w:pPr>
          </w:p>
        </w:tc>
      </w:tr>
      <w:tr w:rsidR="00DF7C80" w:rsidRPr="00FC4D4A" w14:paraId="402BA3B9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8ED9170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2CF14D35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46DD467C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534D642" w14:textId="77777777" w:rsidR="00DF7C80" w:rsidRPr="00DD6962" w:rsidRDefault="00DF7C80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D6962">
              <w:rPr>
                <w:rFonts w:ascii="Arial" w:hAnsi="Arial" w:cs="Arial"/>
                <w:szCs w:val="24"/>
              </w:rPr>
              <w:t>Professional Experience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ACA4098" w14:textId="02D2B908" w:rsidR="0064546F" w:rsidRDefault="00DF7C80">
            <w:pPr>
              <w:pStyle w:val="CVNormal-FirstLine"/>
              <w:snapToGrid w:val="0"/>
              <w:spacing w:before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1/1998 to 10/2000 Medical Official I level</w:t>
            </w:r>
            <w:r w:rsidRPr="00DD696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at Urology O.U. of Carpi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(Modena), Italy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10/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2000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to 6/2022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Case Manger Expert (senior 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Consultant) at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Azienda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Ospedaliera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-Universitaria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of Parma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895AD1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aly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. 2006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-2021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: Tutor/evaluator for medical profession board examinations</w:t>
            </w:r>
            <w:r w:rsidR="00895AD1">
              <w:rPr>
                <w:rFonts w:ascii="Arial" w:hAnsi="Arial" w:cs="Arial"/>
                <w:sz w:val="24"/>
                <w:szCs w:val="24"/>
                <w:lang w:val="en-US"/>
              </w:rPr>
              <w:t xml:space="preserve"> for the National Committee Medical Qualification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. 2005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64546F">
              <w:rPr>
                <w:rFonts w:ascii="Arial" w:hAnsi="Arial" w:cs="Arial"/>
                <w:sz w:val="24"/>
                <w:szCs w:val="24"/>
                <w:lang w:val="en-US"/>
              </w:rPr>
              <w:t>6/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2022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895AD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Consultant</w:t>
            </w:r>
            <w:r w:rsidR="0064546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for Se.pri.va group (www.vasculiti.it) for surgical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managment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of Idiopathic Retroperitoneal Fibrosis. </w:t>
            </w:r>
          </w:p>
          <w:p w14:paraId="3EAD2343" w14:textId="77777777" w:rsidR="0064546F" w:rsidRDefault="0064546F">
            <w:pPr>
              <w:pStyle w:val="CVNormal-FirstLine"/>
              <w:snapToGrid w:val="0"/>
              <w:spacing w:before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0C8AF4" w14:textId="3C1CF9EF" w:rsidR="00DF7C80" w:rsidRPr="00DD6962" w:rsidRDefault="00DF7C80">
            <w:pPr>
              <w:pStyle w:val="CVNormal-FirstLine"/>
              <w:snapToGrid w:val="0"/>
              <w:spacing w:before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Faculty/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Surgeon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Operator for Endourolog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>ical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courses in Parma in 2006-2007-2008-2009-2015-2017</w:t>
            </w:r>
            <w:r w:rsidR="00483AAB" w:rsidRPr="00DD6962">
              <w:rPr>
                <w:rFonts w:ascii="Arial" w:hAnsi="Arial" w:cs="Arial"/>
                <w:sz w:val="24"/>
                <w:szCs w:val="24"/>
                <w:lang w:val="en-US"/>
              </w:rPr>
              <w:t>,2018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; Faculty/</w:t>
            </w:r>
            <w:r w:rsidR="004E639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surgeon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operator for International Endourology courses in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Saragoza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(Spain) in 2007, 2008.  </w:t>
            </w:r>
          </w:p>
          <w:p w14:paraId="773B7879" w14:textId="58CB719A" w:rsidR="00DF7C80" w:rsidRPr="00DD6962" w:rsidRDefault="00DF7C80">
            <w:pPr>
              <w:pStyle w:val="CV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Faculty/Operator for Laparoscopic oncological techniques courses in Parma 2014, 2015, 2016, 2017</w:t>
            </w:r>
            <w:r w:rsidR="00483AAB" w:rsidRPr="00DD6962">
              <w:rPr>
                <w:rFonts w:ascii="Arial" w:hAnsi="Arial" w:cs="Arial"/>
                <w:sz w:val="24"/>
                <w:szCs w:val="24"/>
                <w:lang w:val="en-US"/>
              </w:rPr>
              <w:t>,2018,2019</w:t>
            </w:r>
          </w:p>
          <w:p w14:paraId="3F899EE3" w14:textId="207D2C7D" w:rsidR="006F619F" w:rsidRPr="00DD6962" w:rsidRDefault="006F619F">
            <w:pPr>
              <w:pStyle w:val="CV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Faculty/Moderator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&gt; 90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national and international </w:t>
            </w:r>
            <w:r w:rsidR="0064546F">
              <w:rPr>
                <w:rFonts w:ascii="Arial" w:hAnsi="Arial" w:cs="Arial"/>
                <w:sz w:val="24"/>
                <w:szCs w:val="24"/>
                <w:lang w:val="en-US"/>
              </w:rPr>
              <w:t xml:space="preserve">congresses </w:t>
            </w:r>
          </w:p>
          <w:p w14:paraId="1DA137B8" w14:textId="7637C6AA" w:rsidR="006F619F" w:rsidRDefault="006F619F">
            <w:pPr>
              <w:pStyle w:val="CV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Live surgery </w:t>
            </w:r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perator in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64546F"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national and international events</w:t>
            </w:r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>e.g.</w:t>
            </w:r>
            <w:proofErr w:type="gramEnd"/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4546F">
              <w:rPr>
                <w:rFonts w:ascii="Arial" w:hAnsi="Arial" w:cs="Arial"/>
                <w:sz w:val="24"/>
                <w:szCs w:val="24"/>
                <w:lang w:val="en-US"/>
              </w:rPr>
              <w:t xml:space="preserve">recent ones </w:t>
            </w:r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EAU 2022, EAU 2023, </w:t>
            </w:r>
            <w:proofErr w:type="spellStart"/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>SIUlive</w:t>
            </w:r>
            <w:proofErr w:type="spellEnd"/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2022, </w:t>
            </w:r>
            <w:proofErr w:type="spellStart"/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>Siulive</w:t>
            </w:r>
            <w:proofErr w:type="spellEnd"/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2021)</w:t>
            </w:r>
          </w:p>
          <w:p w14:paraId="6C542F7F" w14:textId="77777777" w:rsidR="0064546F" w:rsidRDefault="0064546F">
            <w:pPr>
              <w:pStyle w:val="CV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D6B312" w14:textId="72A07CDC" w:rsidR="0064546F" w:rsidRPr="00DD6962" w:rsidRDefault="0064546F">
            <w:pPr>
              <w:pStyle w:val="CV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Attended courses: 7/2006: Advanced Course on Laparoscopic Upper Urinary Tract surgery– Ecole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Europeenne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Chirurgie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-Paris. Attendance at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Laproscopic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Urology Masterclass - 2008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Elancourt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(France). 6/2009: Urological laparoscopic Surgery - Hospital Sacco in Milan (Italy).  11/2017 in Verona:  Course training in robotic radical prostatectomy and simulation.</w:t>
            </w:r>
          </w:p>
          <w:p w14:paraId="4CE34BBC" w14:textId="77777777" w:rsidR="00DF7C80" w:rsidRPr="00DD6962" w:rsidRDefault="00DF7C80">
            <w:pPr>
              <w:pStyle w:val="CV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71B990EE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31E5DF0F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5AAB1E63" w14:textId="77777777" w:rsidR="00DF7C80" w:rsidRPr="00DD6962" w:rsidRDefault="00DF7C80">
            <w:pPr>
              <w:pStyle w:val="CVSpacer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56429B63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76F9F9E9" w14:textId="77777777" w:rsidR="00DF7C80" w:rsidRPr="00DD6962" w:rsidRDefault="00DF7C80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6EF55ECC" w14:textId="6809441A" w:rsidR="00DF7C80" w:rsidRPr="00DD6962" w:rsidRDefault="00DF7C80" w:rsidP="00124CC1">
            <w:pPr>
              <w:pStyle w:val="CV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Outset as Medical Official I level</w:t>
            </w:r>
            <w:r w:rsidRPr="00DD696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in 1998 at </w:t>
            </w:r>
            <w:r w:rsidR="00211245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Hospital of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Carpi (MO) and </w:t>
            </w:r>
            <w:proofErr w:type="gram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moving  in</w:t>
            </w:r>
            <w:proofErr w:type="gram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October 2000 to Urology O.U. 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Azienda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Ospedalie</w:t>
            </w:r>
            <w:r w:rsidR="00932591">
              <w:rPr>
                <w:rFonts w:ascii="Arial" w:hAnsi="Arial" w:cs="Arial"/>
                <w:sz w:val="24"/>
                <w:szCs w:val="24"/>
                <w:lang w:val="en-US"/>
              </w:rPr>
              <w:t>ro-Universitaria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Parma (Italy)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since 6/2022. Then change job place on 6/2022 to </w:t>
            </w:r>
            <w:proofErr w:type="spellStart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Azienda</w:t>
            </w:r>
            <w:proofErr w:type="spellEnd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Ospedaliera</w:t>
            </w:r>
            <w:proofErr w:type="spellEnd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Universitaria</w:t>
            </w:r>
            <w:proofErr w:type="spellEnd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of Modena – </w:t>
            </w:r>
            <w:r w:rsidR="000E7C48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Hospital and University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of Modena</w:t>
            </w:r>
            <w:r w:rsidR="00211245" w:rsidRPr="00DD6962">
              <w:rPr>
                <w:rFonts w:ascii="Arial" w:hAnsi="Arial" w:cs="Arial"/>
                <w:sz w:val="24"/>
                <w:szCs w:val="24"/>
                <w:lang w:val="en-US"/>
              </w:rPr>
              <w:t>, Italy</w:t>
            </w:r>
          </w:p>
        </w:tc>
      </w:tr>
      <w:tr w:rsidR="00DF7C80" w:rsidRPr="00DD6962" w14:paraId="1BBC8BC9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45018BA" w14:textId="47155EE8" w:rsidR="00DF7C80" w:rsidRPr="00DD6962" w:rsidRDefault="00DF7C80">
            <w:pPr>
              <w:pStyle w:val="CVHeading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Activities and positions held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449ED0C9" w14:textId="13F4563A" w:rsidR="00DF7C80" w:rsidRPr="00DD6962" w:rsidRDefault="00DF7C80" w:rsidP="007345EC">
            <w:pPr>
              <w:pStyle w:val="CVNormal"/>
              <w:snapToGrid w:val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4C515DB3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B4B4C8D" w14:textId="1F9CA2B3" w:rsidR="00DF7C80" w:rsidRPr="00DD6962" w:rsidRDefault="00DF7C80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0D5E44EC" w14:textId="0250E085" w:rsidR="007345EC" w:rsidRPr="00DD6962" w:rsidRDefault="00997997" w:rsidP="00997997">
            <w:pPr>
              <w:pStyle w:val="CVNormal"/>
              <w:snapToGrid w:val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Endourology – Oncology </w:t>
            </w:r>
            <w:r w:rsidR="00C710A8"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Laparoscopy</w:t>
            </w:r>
            <w:r w:rsidR="00C710A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 w:rsidR="007345EC" w:rsidRPr="00DD6962">
              <w:rPr>
                <w:rFonts w:ascii="Arial" w:hAnsi="Arial" w:cs="Arial"/>
                <w:sz w:val="24"/>
                <w:szCs w:val="24"/>
                <w:lang w:val="en-US"/>
              </w:rPr>
              <w:t>Pediatric urolithiasis</w:t>
            </w:r>
          </w:p>
          <w:p w14:paraId="02C48F59" w14:textId="325B736F" w:rsidR="00DF7C80" w:rsidRPr="00DD6962" w:rsidRDefault="00997997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2017-2021 </w:t>
            </w:r>
            <w:r w:rsidR="001D0347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Member of the board of the directors: 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345EC"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Italian Society of Endourology</w:t>
            </w:r>
            <w:r w:rsidR="00483AAB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– IEA</w:t>
            </w:r>
            <w:r w:rsidR="00424B0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www.ieanet.</w:t>
            </w:r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="00424B01" w:rsidRPr="00DD6962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24B0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since 2017 </w:t>
            </w:r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coordinator of </w:t>
            </w:r>
            <w:r w:rsidR="00C2510C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Educational training committee in laparoscopy </w:t>
            </w:r>
            <w:r w:rsidR="00C2510C"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(IEA</w:t>
            </w:r>
            <w:r w:rsidR="006534CA"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eviewer for Journal of Endourology; Minerva Ne</w:t>
            </w:r>
            <w:r w:rsidR="00F973AA" w:rsidRPr="00DD6962">
              <w:rPr>
                <w:rFonts w:ascii="Arial" w:hAnsi="Arial" w:cs="Arial"/>
                <w:sz w:val="24"/>
                <w:szCs w:val="24"/>
                <w:lang w:val="en-US"/>
              </w:rPr>
              <w:t>phrology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F619F" w:rsidRPr="00DD6962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="00C710A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Urolog</w:t>
            </w:r>
            <w:r w:rsidR="00F973AA" w:rsidRPr="00DD6962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; World Journal of </w:t>
            </w:r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rology; Clinical Medicine Journal</w:t>
            </w:r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; Member </w:t>
            </w:r>
            <w:proofErr w:type="gramStart"/>
            <w:r w:rsidR="006534CA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of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Editor</w:t>
            </w:r>
            <w:r w:rsidR="00BD03BE" w:rsidRPr="00DD6962">
              <w:rPr>
                <w:rFonts w:ascii="Arial" w:hAnsi="Arial" w:cs="Arial"/>
                <w:sz w:val="24"/>
                <w:szCs w:val="24"/>
                <w:lang w:val="en-US"/>
              </w:rPr>
              <w:t>ial</w:t>
            </w:r>
            <w:proofErr w:type="gramEnd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Board </w:t>
            </w:r>
            <w:r w:rsidR="00BD03B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Urology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of Minerva </w:t>
            </w:r>
            <w:proofErr w:type="spellStart"/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Nef</w:t>
            </w:r>
            <w:r w:rsidR="00BD03BE" w:rsidRPr="00DD6962">
              <w:rPr>
                <w:rFonts w:ascii="Arial" w:hAnsi="Arial" w:cs="Arial"/>
                <w:sz w:val="24"/>
                <w:szCs w:val="24"/>
                <w:lang w:val="en-US"/>
              </w:rPr>
              <w:t>phrology</w:t>
            </w:r>
            <w:proofErr w:type="spellEnd"/>
            <w:r w:rsidR="00BD03B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and Urolog</w:t>
            </w:r>
            <w:r w:rsidR="00BD03B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y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from 1/2023.</w:t>
            </w:r>
            <w:r w:rsidR="00BD03B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(IF 5.14)</w:t>
            </w:r>
          </w:p>
          <w:p w14:paraId="146F8502" w14:textId="1BD5E826" w:rsidR="00BD03BE" w:rsidRPr="00DD6962" w:rsidRDefault="00BD03BE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Coordinator of ECIRS working group – IAU – </w:t>
            </w:r>
            <w:r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International Alliance of </w:t>
            </w:r>
            <w:r w:rsidR="00587F1E"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</w:t>
            </w:r>
            <w:r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rolithiasis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hyperlink r:id="rId11" w:history="1">
              <w:r w:rsidR="00587F1E" w:rsidRPr="00DD6962">
                <w:rPr>
                  <w:rStyle w:val="Collegamentoipertestuale"/>
                  <w:rFonts w:ascii="Arial" w:hAnsi="Arial" w:cs="Arial"/>
                  <w:sz w:val="24"/>
                  <w:szCs w:val="24"/>
                  <w:lang w:val="en-US"/>
                </w:rPr>
                <w:t>www.IAUnet.org</w:t>
              </w:r>
            </w:hyperlink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>, member of Video-relive group in Italian Urology Society-</w:t>
            </w:r>
            <w:r w:rsidR="00587F1E" w:rsidRPr="00DD69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SIU</w:t>
            </w:r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hyperlink r:id="rId12" w:history="1">
              <w:r w:rsidR="00587F1E" w:rsidRPr="00DD6962">
                <w:rPr>
                  <w:rStyle w:val="Collegamentoipertestuale"/>
                  <w:rFonts w:ascii="Arial" w:hAnsi="Arial" w:cs="Arial"/>
                  <w:sz w:val="24"/>
                  <w:szCs w:val="24"/>
                  <w:lang w:val="en-US"/>
                </w:rPr>
                <w:t>www.Siu.it</w:t>
              </w:r>
            </w:hyperlink>
            <w:r w:rsidR="00587F1E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); </w:t>
            </w:r>
          </w:p>
          <w:p w14:paraId="49BBFFCE" w14:textId="69F849CF" w:rsidR="00DF7C80" w:rsidRPr="00DD6962" w:rsidRDefault="00BD03BE" w:rsidP="005F3B6A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From 7/201</w:t>
            </w:r>
            <w:r w:rsidR="00FC4D4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to 8/201</w:t>
            </w:r>
            <w:r w:rsidR="00FC4D4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Tutor for  laparoscopic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Teaching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Radical Prostatectomy at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Urology Unit – Civil Hospital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Guastalla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, Reggio Emilia, Italy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DF7C80" w:rsidRPr="00FC4D4A" w14:paraId="26779FE4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8848107" w14:textId="77777777" w:rsidR="00DF7C80" w:rsidRPr="00DD6962" w:rsidRDefault="00DF7C80">
            <w:pPr>
              <w:pStyle w:val="CVHeading3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3E56E40D" w14:textId="77777777" w:rsidR="00DF7C80" w:rsidRPr="00DD6962" w:rsidRDefault="00DF7C80">
            <w:pPr>
              <w:pStyle w:val="CVNormal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04F50C97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63DA726" w14:textId="77777777" w:rsidR="00DF7C80" w:rsidRPr="00DD6962" w:rsidRDefault="00DF7C80">
            <w:pPr>
              <w:pStyle w:val="CVHeading3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164234EC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770BF4EA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47F0C1F0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A4D0028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1D55EA95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0BFB4EA" w14:textId="77777777" w:rsidR="00DF7C80" w:rsidRPr="00DD6962" w:rsidRDefault="00DF7C80">
            <w:pPr>
              <w:pStyle w:val="CVHeading1"/>
              <w:spacing w:before="0"/>
              <w:rPr>
                <w:rFonts w:ascii="Arial" w:hAnsi="Arial" w:cs="Arial"/>
                <w:b w:val="0"/>
                <w:bCs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b w:val="0"/>
                <w:bCs/>
                <w:szCs w:val="24"/>
              </w:rPr>
              <w:t>Education</w:t>
            </w:r>
            <w:proofErr w:type="spellEnd"/>
            <w:r w:rsidRPr="00DD6962">
              <w:rPr>
                <w:rFonts w:ascii="Arial" w:hAnsi="Arial" w:cs="Arial"/>
                <w:b w:val="0"/>
                <w:bCs/>
                <w:szCs w:val="24"/>
              </w:rPr>
              <w:t xml:space="preserve"> and Training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58C2AE1" w14:textId="0DC9C99F" w:rsidR="00DF7C80" w:rsidRPr="00DD6962" w:rsidRDefault="00993921" w:rsidP="00124CC1">
            <w:pPr>
              <w:pStyle w:val="CVNormal-FirstLine"/>
              <w:snapToGrid w:val="0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Autor of 1</w:t>
            </w:r>
            <w:r w:rsidR="00124CC1" w:rsidRPr="00DD696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024AB1" w:rsidRPr="00DD696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printed publications; 2</w:t>
            </w:r>
            <w:r w:rsidR="00024AB1" w:rsidRPr="00DD6962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scientific com</w:t>
            </w:r>
            <w:r w:rsidR="00024AB1" w:rsidRPr="00DD696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unications; </w:t>
            </w:r>
            <w:proofErr w:type="spellStart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autor</w:t>
            </w:r>
            <w:proofErr w:type="spellEnd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gramStart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3  Urology</w:t>
            </w:r>
            <w:proofErr w:type="gramEnd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textbooks; 4 monographs; 2 contributions to translation  </w:t>
            </w:r>
            <w:proofErr w:type="spellStart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english-italian</w:t>
            </w:r>
            <w:proofErr w:type="spellEnd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of interna</w:t>
            </w:r>
            <w:r w:rsidR="00024AB1" w:rsidRPr="00DD6962">
              <w:rPr>
                <w:rFonts w:ascii="Arial" w:hAnsi="Arial" w:cs="Arial"/>
                <w:sz w:val="24"/>
                <w:szCs w:val="24"/>
                <w:lang w:val="en-US"/>
              </w:rPr>
              <w:t>tional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scientific Urology textbooks.</w:t>
            </w:r>
          </w:p>
        </w:tc>
      </w:tr>
      <w:tr w:rsidR="00DF7C80" w:rsidRPr="00FC4D4A" w14:paraId="1A32FF86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04151EE3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394EAC41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4BAFE6EE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31817D37" w14:textId="77777777" w:rsidR="00DF7C80" w:rsidRPr="00DD6962" w:rsidRDefault="00DF7C80">
            <w:pPr>
              <w:pStyle w:val="CVHeading3-FirstLine"/>
              <w:snapToGrid w:val="0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4FAD7009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6252857D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363B1440" w14:textId="77777777" w:rsidR="00DF7C80" w:rsidRPr="00DD6962" w:rsidRDefault="00DF7C80">
            <w:pPr>
              <w:pStyle w:val="CVHeading3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1384A249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4B353DDB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12D7E461" w14:textId="604D3744" w:rsidR="00DF7C80" w:rsidRPr="00E13569" w:rsidRDefault="00E13569">
            <w:pPr>
              <w:pStyle w:val="CVHeading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3569">
              <w:rPr>
                <w:rFonts w:ascii="Arial" w:hAnsi="Arial" w:cs="Arial"/>
                <w:b/>
                <w:bCs/>
                <w:sz w:val="24"/>
                <w:szCs w:val="24"/>
              </w:rPr>
              <w:t>Expertise and personal skills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F611A27" w14:textId="36B16FEC" w:rsidR="00DF7C80" w:rsidRPr="00DD6962" w:rsidRDefault="00024AB1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Expert in 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Endourology - Urolithiasis in adult and </w:t>
            </w:r>
            <w:proofErr w:type="gramStart"/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>children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 –</w:t>
            </w:r>
            <w:proofErr w:type="gramEnd"/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complications and manag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>ment in kidney  transplant</w:t>
            </w:r>
            <w:r w:rsidR="00092235">
              <w:rPr>
                <w:rFonts w:ascii="Arial" w:hAnsi="Arial" w:cs="Arial"/>
                <w:sz w:val="24"/>
                <w:szCs w:val="24"/>
                <w:lang w:val="en-US"/>
              </w:rPr>
              <w:t>ation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(Endourological  resolutions)– 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>Senior consultant for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prostate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, kidney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and urinary bladder cancer 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(laparoscopy and open surgery)</w:t>
            </w:r>
            <w:r w:rsidR="00092235">
              <w:rPr>
                <w:rFonts w:ascii="Arial" w:hAnsi="Arial" w:cs="Arial"/>
                <w:sz w:val="24"/>
                <w:szCs w:val="24"/>
                <w:lang w:val="en-US"/>
              </w:rPr>
              <w:t xml:space="preserve"> surgical management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>Train</w:t>
            </w:r>
            <w:r w:rsidR="00092235">
              <w:rPr>
                <w:rFonts w:ascii="Arial" w:hAnsi="Arial" w:cs="Arial"/>
                <w:sz w:val="24"/>
                <w:szCs w:val="24"/>
                <w:lang w:val="en-US"/>
              </w:rPr>
              <w:t>ee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in Robotic Surgery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– Manag</w:t>
            </w:r>
            <w:r w:rsidR="00EB17DC" w:rsidRPr="00DD6962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DF7C80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ment and surgical resolution of Retroperitoneal Fibrosis </w:t>
            </w:r>
          </w:p>
        </w:tc>
      </w:tr>
      <w:tr w:rsidR="00DF7C80" w:rsidRPr="00FC4D4A" w14:paraId="09D69599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492E5C8" w14:textId="77777777" w:rsidR="00DF7C80" w:rsidRPr="00DD6962" w:rsidRDefault="00DF7C80">
            <w:pPr>
              <w:pStyle w:val="CVHeading3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228600BA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5485235C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B2BD0F8" w14:textId="77777777" w:rsidR="00DF7C80" w:rsidRPr="00034226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4AFC84F2" w14:textId="77777777" w:rsidR="00DF7C80" w:rsidRPr="00034226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DD6962" w14:paraId="27C5FC06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12AA6C66" w14:textId="49B036E3" w:rsidR="00DF7C80" w:rsidRPr="00DD6962" w:rsidRDefault="00DF7C80">
            <w:pPr>
              <w:pStyle w:val="CVHeading2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2F0D2EB7" w14:textId="25D49ADF" w:rsidR="00DF7C80" w:rsidRPr="00DD6962" w:rsidRDefault="005A4D56">
            <w:pPr>
              <w:pStyle w:val="CVMedium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I</w:t>
            </w:r>
            <w:r w:rsidR="00DF7C80" w:rsidRPr="00DD6962">
              <w:rPr>
                <w:rFonts w:ascii="Arial" w:hAnsi="Arial" w:cs="Arial"/>
                <w:sz w:val="24"/>
                <w:szCs w:val="24"/>
              </w:rPr>
              <w:t>talian</w:t>
            </w:r>
            <w:proofErr w:type="spellEnd"/>
          </w:p>
        </w:tc>
      </w:tr>
      <w:tr w:rsidR="00DF7C80" w:rsidRPr="00DD6962" w14:paraId="0C8FF878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716227FA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5DA48BB1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70BE9BD6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0A3BCE0B" w14:textId="29838196" w:rsidR="00DF7C80" w:rsidRPr="00DD6962" w:rsidRDefault="00DF7C80">
            <w:pPr>
              <w:pStyle w:val="CVHeading2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  <w:r w:rsidR="00E135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962"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335C232F" w14:textId="77777777" w:rsidR="00DF7C80" w:rsidRPr="00DD6962" w:rsidRDefault="00DF7C80">
            <w:pPr>
              <w:pStyle w:val="CVMedium-FirstLine"/>
              <w:snapToGrid w:val="0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</w:tr>
      <w:tr w:rsidR="00DF7C80" w:rsidRPr="00DD6962" w14:paraId="113C7951" w14:textId="77777777" w:rsidTr="00483AAB">
        <w:tc>
          <w:tcPr>
            <w:tcW w:w="3116" w:type="dxa"/>
            <w:gridSpan w:val="2"/>
            <w:shd w:val="clear" w:color="auto" w:fill="auto"/>
          </w:tcPr>
          <w:p w14:paraId="5B6D51CF" w14:textId="77777777" w:rsidR="00DF7C80" w:rsidRPr="00DD6962" w:rsidRDefault="00DF7C80">
            <w:pPr>
              <w:pStyle w:val="CVHeading2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Self-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0BE84FCA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9A6D6" w14:textId="77777777" w:rsidR="00DF7C80" w:rsidRPr="00DD6962" w:rsidRDefault="00DF7C80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30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25143" w14:textId="77777777" w:rsidR="00DF7C80" w:rsidRPr="00DD6962" w:rsidRDefault="00DF7C80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Spoken</w:t>
            </w:r>
            <w:proofErr w:type="spellEnd"/>
          </w:p>
        </w:tc>
        <w:tc>
          <w:tcPr>
            <w:tcW w:w="15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431EF" w14:textId="77777777" w:rsidR="00DF7C80" w:rsidRPr="00DD6962" w:rsidRDefault="00DF7C80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Written</w:t>
            </w:r>
            <w:proofErr w:type="spellEnd"/>
          </w:p>
        </w:tc>
      </w:tr>
      <w:tr w:rsidR="00DF7C80" w:rsidRPr="00DD6962" w14:paraId="122215C4" w14:textId="77777777" w:rsidTr="00483AAB">
        <w:tc>
          <w:tcPr>
            <w:tcW w:w="3116" w:type="dxa"/>
            <w:gridSpan w:val="2"/>
            <w:shd w:val="clear" w:color="auto" w:fill="auto"/>
          </w:tcPr>
          <w:p w14:paraId="5806C395" w14:textId="77777777" w:rsidR="00DF7C80" w:rsidRPr="00DD6962" w:rsidRDefault="00DF7C80">
            <w:pPr>
              <w:pStyle w:val="CVHeadingLeve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D6962">
              <w:rPr>
                <w:rFonts w:ascii="Arial" w:hAnsi="Arial" w:cs="Arial"/>
                <w:sz w:val="24"/>
                <w:szCs w:val="24"/>
              </w:rPr>
              <w:t>Level(</w:t>
            </w:r>
            <w:proofErr w:type="gramEnd"/>
            <w:r w:rsidRPr="00DD6962">
              <w:rPr>
                <w:rFonts w:ascii="Arial" w:hAnsi="Arial" w:cs="Arial"/>
                <w:sz w:val="24"/>
                <w:szCs w:val="24"/>
              </w:rPr>
              <w:t>*)</w:t>
            </w: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168A1CF3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54662" w14:textId="77777777" w:rsidR="00DF7C80" w:rsidRPr="00DD6962" w:rsidRDefault="00DF7C80">
            <w:pPr>
              <w:pStyle w:val="LevelAssessment-Heading2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Listening</w:t>
            </w:r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9E89B" w14:textId="77777777" w:rsidR="00DF7C80" w:rsidRPr="00DD6962" w:rsidRDefault="00DF7C80">
            <w:pPr>
              <w:pStyle w:val="LevelAssessment-Heading2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D5554" w14:textId="77777777" w:rsidR="00DF7C80" w:rsidRPr="00DD6962" w:rsidRDefault="00DF7C80">
            <w:pPr>
              <w:pStyle w:val="LevelAssessment-Heading2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Oral interaction</w:t>
            </w:r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F5B3F" w14:textId="77777777" w:rsidR="00DF7C80" w:rsidRPr="00DD6962" w:rsidRDefault="00DF7C80">
            <w:pPr>
              <w:pStyle w:val="LevelAssessment-Heading2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Oral production</w:t>
            </w:r>
          </w:p>
        </w:tc>
        <w:tc>
          <w:tcPr>
            <w:tcW w:w="15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C50BB" w14:textId="77777777" w:rsidR="00DF7C80" w:rsidRPr="00DD6962" w:rsidRDefault="00DF7C80">
            <w:pPr>
              <w:pStyle w:val="LevelAssessment-Heading2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0C685AB6" w14:textId="77777777" w:rsidTr="00483AAB">
        <w:tc>
          <w:tcPr>
            <w:tcW w:w="3116" w:type="dxa"/>
            <w:gridSpan w:val="2"/>
            <w:shd w:val="clear" w:color="auto" w:fill="auto"/>
          </w:tcPr>
          <w:p w14:paraId="40A9AF2F" w14:textId="77777777" w:rsidR="00DF7C80" w:rsidRPr="00DD6962" w:rsidRDefault="00DF7C80">
            <w:pPr>
              <w:pStyle w:val="CVHeadingLanguage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48B273A4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0B450E" w14:textId="77777777" w:rsidR="00DF7C80" w:rsidRPr="00DD6962" w:rsidRDefault="00DF7C80">
            <w:pPr>
              <w:pStyle w:val="LevelAssessment-Cod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64E1D6" w14:textId="77777777" w:rsidR="00DF7C80" w:rsidRPr="00DD6962" w:rsidRDefault="00DF7C80">
            <w:pPr>
              <w:pStyle w:val="LevelAssessment-Description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8879D" w14:textId="77777777" w:rsidR="00DF7C80" w:rsidRPr="00DD6962" w:rsidRDefault="00DF7C80">
            <w:pPr>
              <w:pStyle w:val="LevelAssessment-Cod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B77235" w14:textId="77777777" w:rsidR="00DF7C80" w:rsidRPr="00DD6962" w:rsidRDefault="00DF7C80">
            <w:pPr>
              <w:pStyle w:val="LevelAssessment-Description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A52716" w14:textId="77777777" w:rsidR="00DF7C80" w:rsidRPr="00DD6962" w:rsidRDefault="00DF7C80">
            <w:pPr>
              <w:pStyle w:val="LevelAssessment-Cod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92393" w14:textId="77777777" w:rsidR="00DF7C80" w:rsidRPr="00DD6962" w:rsidRDefault="00DF7C80">
            <w:pPr>
              <w:pStyle w:val="LevelAssessment-Description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69B2A" w14:textId="77777777" w:rsidR="00DF7C80" w:rsidRPr="00DD6962" w:rsidRDefault="00DF7C80">
            <w:pPr>
              <w:pStyle w:val="LevelAssessment-Cod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B6F28" w14:textId="77777777" w:rsidR="00DF7C80" w:rsidRPr="00DD6962" w:rsidRDefault="00DF7C80">
            <w:pPr>
              <w:pStyle w:val="LevelAssessment-Description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13FD4A" w14:textId="77777777" w:rsidR="00DF7C80" w:rsidRPr="00DD6962" w:rsidRDefault="00DF7C80">
            <w:pPr>
              <w:pStyle w:val="LevelAssessment-Cod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E8DCB7" w14:textId="77777777" w:rsidR="00DF7C80" w:rsidRPr="00DD6962" w:rsidRDefault="00DF7C80">
            <w:pPr>
              <w:pStyle w:val="LevelAssessment-Description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</w:tr>
      <w:tr w:rsidR="00DF7C80" w:rsidRPr="00DD6962" w14:paraId="0AE47015" w14:textId="77777777" w:rsidTr="00483AAB">
        <w:tblPrEx>
          <w:tblCellMar>
            <w:top w:w="0" w:type="dxa"/>
            <w:bottom w:w="113" w:type="dxa"/>
          </w:tblCellMar>
        </w:tblPrEx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52091B8" w14:textId="77777777" w:rsidR="00DF7C80" w:rsidRPr="00DD6962" w:rsidRDefault="00DF7C80">
            <w:pPr>
              <w:pStyle w:val="CV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5D83230C" w14:textId="77777777" w:rsidR="00DF7C80" w:rsidRPr="00DD6962" w:rsidRDefault="00DF7C80">
            <w:pPr>
              <w:pStyle w:val="LevelAssessment-Note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 xml:space="preserve">(*) </w:t>
            </w:r>
            <w:hyperlink r:id="rId13" w:history="1">
              <w:r w:rsidRPr="00DD6962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Quadro comune europeo di riferimento per le lingue</w:t>
              </w:r>
            </w:hyperlink>
          </w:p>
        </w:tc>
      </w:tr>
      <w:tr w:rsidR="00DF7C80" w:rsidRPr="00DD6962" w14:paraId="24258DBE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6007F73" w14:textId="77777777" w:rsidR="00DF7C80" w:rsidRPr="00DD6962" w:rsidRDefault="00DF7C80">
            <w:pPr>
              <w:pStyle w:val="CVHeading2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 xml:space="preserve">Expertise and </w:t>
            </w:r>
            <w:proofErr w:type="spellStart"/>
            <w:r w:rsidRPr="00DD6962">
              <w:rPr>
                <w:rFonts w:ascii="Arial" w:hAnsi="Arial" w:cs="Arial"/>
                <w:sz w:val="24"/>
                <w:szCs w:val="24"/>
              </w:rPr>
              <w:t>organizational</w:t>
            </w:r>
            <w:proofErr w:type="spellEnd"/>
            <w:r w:rsidRPr="00DD6962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0968656F" w14:textId="2C079A3D" w:rsidR="00034226" w:rsidRDefault="00DF7C80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3/2015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: Management course for Health 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uthority 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anagers–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 xml:space="preserve">Certificate of 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>ttendance from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Economy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>Faculty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 xml:space="preserve">University of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C264B5A" w14:textId="79FE10B8" w:rsidR="00DF7C80" w:rsidRPr="00DD6962" w:rsidRDefault="00DF7C80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Parma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 xml:space="preserve"> Italy</w:t>
            </w:r>
            <w:proofErr w:type="gramEnd"/>
          </w:p>
        </w:tc>
      </w:tr>
      <w:tr w:rsidR="00DF7C80" w:rsidRPr="00DD6962" w14:paraId="3CA69A30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4FBB87E4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685915CF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DD6962" w14:paraId="18BCE290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5E76042B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708AD290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16E00905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14C78B8" w14:textId="77777777" w:rsidR="00DF7C80" w:rsidRPr="00DD6962" w:rsidRDefault="00DF7C80">
            <w:pPr>
              <w:pStyle w:val="CVHeading2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Expertise and E-skills</w:t>
            </w: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0DBFEC7C" w14:textId="184700DA" w:rsidR="00DF7C80" w:rsidRPr="00DD6962" w:rsidRDefault="00DF7C80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Use of 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programs W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>ord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-W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>indows</w:t>
            </w:r>
            <w:r w:rsidRPr="00DD6962">
              <w:rPr>
                <w:rFonts w:ascii="Arial" w:hAnsi="Arial" w:cs="Arial"/>
                <w:sz w:val="24"/>
                <w:szCs w:val="24"/>
                <w:lang w:val="en-US"/>
              </w:rPr>
              <w:t>-POWERPOINT</w:t>
            </w:r>
            <w:r w:rsidR="0099392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993921" w:rsidRPr="00DD69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34226">
              <w:rPr>
                <w:rFonts w:ascii="Arial" w:hAnsi="Arial" w:cs="Arial"/>
                <w:sz w:val="24"/>
                <w:szCs w:val="24"/>
                <w:lang w:val="en-US"/>
              </w:rPr>
              <w:t xml:space="preserve">Mac </w:t>
            </w:r>
            <w:r w:rsidR="002E60A5">
              <w:rPr>
                <w:rFonts w:ascii="Arial" w:hAnsi="Arial" w:cs="Arial"/>
                <w:sz w:val="24"/>
                <w:szCs w:val="24"/>
                <w:lang w:val="en-US"/>
              </w:rPr>
              <w:t>for Windows - Excel</w:t>
            </w:r>
          </w:p>
        </w:tc>
      </w:tr>
      <w:tr w:rsidR="00DF7C80" w:rsidRPr="00FC4D4A" w14:paraId="146ACE63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BC6D298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0589D987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65DB6299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607C643C" w14:textId="77777777" w:rsidR="00DF7C80" w:rsidRPr="00DD6962" w:rsidRDefault="00DF7C80">
            <w:pPr>
              <w:pStyle w:val="CVHeading2-FirstLine"/>
              <w:snapToGrid w:val="0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1F1E3B73" w14:textId="77777777" w:rsidR="00DF7C80" w:rsidRPr="00DD6962" w:rsidRDefault="00DF7C80">
            <w:pPr>
              <w:pStyle w:val="CVNormal-FirstLine"/>
              <w:snapToGrid w:val="0"/>
              <w:spacing w:befor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7C80" w:rsidRPr="00FC4D4A" w14:paraId="2FF606A2" w14:textId="77777777" w:rsidTr="00483AAB">
        <w:trPr>
          <w:gridAfter w:val="1"/>
          <w:wAfter w:w="12" w:type="dxa"/>
        </w:trPr>
        <w:tc>
          <w:tcPr>
            <w:tcW w:w="3116" w:type="dxa"/>
            <w:gridSpan w:val="2"/>
            <w:shd w:val="clear" w:color="auto" w:fill="auto"/>
          </w:tcPr>
          <w:p w14:paraId="2C626DC9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14:paraId="571A8891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8D9B427" w14:textId="77777777" w:rsidR="00DF7C80" w:rsidRPr="00DD6962" w:rsidRDefault="00DF7C80">
      <w:pPr>
        <w:pStyle w:val="CVNormal"/>
        <w:ind w:left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DF7C80" w:rsidRPr="00DD6962" w14:paraId="26EF19C0" w14:textId="77777777">
        <w:tc>
          <w:tcPr>
            <w:tcW w:w="3116" w:type="dxa"/>
            <w:shd w:val="clear" w:color="auto" w:fill="auto"/>
          </w:tcPr>
          <w:p w14:paraId="72E10A51" w14:textId="77777777" w:rsidR="00DF7C80" w:rsidRPr="00DD6962" w:rsidRDefault="00DF7C80">
            <w:pPr>
              <w:pStyle w:val="CVSpacer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tcBorders>
              <w:left w:val="single" w:sz="1" w:space="0" w:color="000000"/>
            </w:tcBorders>
            <w:shd w:val="clear" w:color="auto" w:fill="auto"/>
          </w:tcPr>
          <w:p w14:paraId="3E55B093" w14:textId="77777777" w:rsidR="00DF7C80" w:rsidRPr="00DD6962" w:rsidRDefault="00DF7C80">
            <w:pPr>
              <w:pStyle w:val="Corpotesto"/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sz w:val="24"/>
                <w:szCs w:val="24"/>
              </w:rPr>
              <w:t>Autorizzo il trattamento dei miei dati personali ai sensi del Decreto Legislativo 30 giugno 2003, n. 196 "Codice in materia di protezione dei dati personali (facoltativo)".</w:t>
            </w:r>
          </w:p>
          <w:p w14:paraId="7863C7A6" w14:textId="77777777" w:rsidR="00DF7C80" w:rsidRPr="00DD6962" w:rsidRDefault="00DF7C80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80" w:rsidRPr="00DD6962" w14:paraId="35E338DE" w14:textId="77777777">
        <w:tc>
          <w:tcPr>
            <w:tcW w:w="3116" w:type="dxa"/>
            <w:shd w:val="clear" w:color="auto" w:fill="auto"/>
          </w:tcPr>
          <w:p w14:paraId="3DBBAAB3" w14:textId="77777777" w:rsidR="00DF7C80" w:rsidRPr="00DD6962" w:rsidRDefault="00DF7C80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D6962">
              <w:rPr>
                <w:rFonts w:ascii="Arial" w:hAnsi="Arial" w:cs="Arial"/>
                <w:szCs w:val="24"/>
              </w:rPr>
              <w:t>Firma</w:t>
            </w:r>
          </w:p>
        </w:tc>
        <w:tc>
          <w:tcPr>
            <w:tcW w:w="7656" w:type="dxa"/>
            <w:tcBorders>
              <w:left w:val="single" w:sz="1" w:space="0" w:color="000000"/>
            </w:tcBorders>
            <w:shd w:val="clear" w:color="auto" w:fill="auto"/>
          </w:tcPr>
          <w:p w14:paraId="63906799" w14:textId="4560CF9F" w:rsidR="00DF7C80" w:rsidRPr="00DD6962" w:rsidRDefault="005A4D56">
            <w:pPr>
              <w:pStyle w:val="CVNormal-FirstLine"/>
              <w:snapToGrid w:val="0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D696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096C19" wp14:editId="5E84CDA7">
                  <wp:extent cx="1602759" cy="916963"/>
                  <wp:effectExtent l="0" t="0" r="0" b="0"/>
                  <wp:docPr id="54349034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90342" name="Immagine 5434903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899" cy="92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6962">
              <w:rPr>
                <w:rFonts w:ascii="Arial" w:hAnsi="Arial" w:cs="Arial"/>
                <w:sz w:val="24"/>
                <w:szCs w:val="24"/>
              </w:rPr>
              <w:t xml:space="preserve">   30</w:t>
            </w:r>
            <w:r w:rsidR="00926CE3">
              <w:rPr>
                <w:rFonts w:ascii="Arial" w:hAnsi="Arial" w:cs="Arial"/>
                <w:sz w:val="24"/>
                <w:szCs w:val="24"/>
              </w:rPr>
              <w:t>th March 2023</w:t>
            </w:r>
          </w:p>
        </w:tc>
      </w:tr>
    </w:tbl>
    <w:p w14:paraId="69095FC8" w14:textId="32919FA8" w:rsidR="00DF7C80" w:rsidRPr="00DD6962" w:rsidRDefault="00DF7C80" w:rsidP="005A4D56">
      <w:pPr>
        <w:rPr>
          <w:rFonts w:ascii="Arial" w:hAnsi="Arial" w:cs="Arial"/>
          <w:sz w:val="24"/>
          <w:szCs w:val="24"/>
        </w:rPr>
      </w:pPr>
    </w:p>
    <w:sectPr w:rsidR="00DF7C80" w:rsidRPr="00DD69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1003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2737" w14:textId="77777777" w:rsidR="001D54B5" w:rsidRDefault="001D54B5">
      <w:r>
        <w:separator/>
      </w:r>
    </w:p>
  </w:endnote>
  <w:endnote w:type="continuationSeparator" w:id="0">
    <w:p w14:paraId="13FE1451" w14:textId="77777777" w:rsidR="001D54B5" w:rsidRDefault="001D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5285" w14:textId="77777777" w:rsidR="00FC4D4A" w:rsidRDefault="00FC4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7D60EC" w14:paraId="66685731" w14:textId="77777777">
      <w:tc>
        <w:tcPr>
          <w:tcW w:w="3117" w:type="dxa"/>
          <w:shd w:val="clear" w:color="auto" w:fill="auto"/>
        </w:tcPr>
        <w:p w14:paraId="6FD4682C" w14:textId="77777777" w:rsidR="007D60EC" w:rsidRDefault="007D60EC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A3035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A3035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2AD5CD1" w14:textId="79263D11" w:rsidR="007D60EC" w:rsidRDefault="007D60EC">
          <w:pPr>
            <w:pStyle w:val="CVFooterLeft"/>
          </w:pPr>
          <w:r>
            <w:t xml:space="preserve"> </w:t>
          </w:r>
          <w:r w:rsidR="007345EC">
            <w:t>Ferretti/Stefania</w:t>
          </w:r>
          <w:r>
            <w:t xml:space="preserve">/i </w:t>
          </w:r>
        </w:p>
      </w:tc>
      <w:tc>
        <w:tcPr>
          <w:tcW w:w="7655" w:type="dxa"/>
          <w:tcBorders>
            <w:left w:val="single" w:sz="1" w:space="0" w:color="000000"/>
          </w:tcBorders>
          <w:shd w:val="clear" w:color="auto" w:fill="auto"/>
        </w:tcPr>
        <w:p w14:paraId="0FCE8915" w14:textId="77777777" w:rsidR="007D60EC" w:rsidRDefault="007D60EC">
          <w:pPr>
            <w:pStyle w:val="CVFooterRight"/>
          </w:pPr>
          <w:r>
            <w:t xml:space="preserve">Per </w:t>
          </w:r>
          <w:proofErr w:type="spellStart"/>
          <w:r>
            <w:t>maggiori</w:t>
          </w:r>
          <w:proofErr w:type="spellEnd"/>
          <w:r>
            <w:t xml:space="preserve"> </w:t>
          </w:r>
          <w:proofErr w:type="spellStart"/>
          <w:r>
            <w:t>informazioni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Europass: http://europass.cedefop.europa.eu</w:t>
          </w:r>
        </w:p>
        <w:p w14:paraId="016DA53A" w14:textId="77777777" w:rsidR="007D60EC" w:rsidRDefault="007D60EC">
          <w:pPr>
            <w:pStyle w:val="CVFooterRight"/>
          </w:pPr>
          <w:r>
            <w:t xml:space="preserve">© </w:t>
          </w:r>
          <w:proofErr w:type="spellStart"/>
          <w:r>
            <w:t>Unione</w:t>
          </w:r>
          <w:proofErr w:type="spellEnd"/>
          <w:r>
            <w:t xml:space="preserve"> </w:t>
          </w:r>
          <w:proofErr w:type="spellStart"/>
          <w:r>
            <w:t>europea</w:t>
          </w:r>
          <w:proofErr w:type="spellEnd"/>
          <w:r>
            <w:t>, 2002-2010   24082010</w:t>
          </w:r>
        </w:p>
      </w:tc>
    </w:tr>
  </w:tbl>
  <w:p w14:paraId="4BE5EAB0" w14:textId="77777777" w:rsidR="007D60EC" w:rsidRDefault="007D60EC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05F" w14:textId="77777777" w:rsidR="00FC4D4A" w:rsidRDefault="00FC4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0FE7" w14:textId="77777777" w:rsidR="001D54B5" w:rsidRDefault="001D54B5">
      <w:r>
        <w:separator/>
      </w:r>
    </w:p>
  </w:footnote>
  <w:footnote w:type="continuationSeparator" w:id="0">
    <w:p w14:paraId="700DB9A8" w14:textId="77777777" w:rsidR="001D54B5" w:rsidRDefault="001D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4B3C" w14:textId="77777777" w:rsidR="002A2A2E" w:rsidRDefault="002A2A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20C8" w14:textId="77777777" w:rsidR="002A2A2E" w:rsidRDefault="002A2A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F802" w14:textId="77777777" w:rsidR="002A2A2E" w:rsidRDefault="002A2A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9"/>
    <w:rsid w:val="00024AB1"/>
    <w:rsid w:val="00034226"/>
    <w:rsid w:val="00092235"/>
    <w:rsid w:val="000941CC"/>
    <w:rsid w:val="000E7C48"/>
    <w:rsid w:val="00124CC1"/>
    <w:rsid w:val="00125F8F"/>
    <w:rsid w:val="001D0347"/>
    <w:rsid w:val="001D54B5"/>
    <w:rsid w:val="00211245"/>
    <w:rsid w:val="0023242F"/>
    <w:rsid w:val="00266E02"/>
    <w:rsid w:val="002A2A2E"/>
    <w:rsid w:val="002E60A5"/>
    <w:rsid w:val="00333DB1"/>
    <w:rsid w:val="00372872"/>
    <w:rsid w:val="00424B01"/>
    <w:rsid w:val="0047183A"/>
    <w:rsid w:val="00483AAB"/>
    <w:rsid w:val="004E639B"/>
    <w:rsid w:val="00557A32"/>
    <w:rsid w:val="00580C89"/>
    <w:rsid w:val="00587F1E"/>
    <w:rsid w:val="005A4D56"/>
    <w:rsid w:val="005F3B6A"/>
    <w:rsid w:val="0064546F"/>
    <w:rsid w:val="006534CA"/>
    <w:rsid w:val="006F619F"/>
    <w:rsid w:val="006F7130"/>
    <w:rsid w:val="007345EC"/>
    <w:rsid w:val="00745949"/>
    <w:rsid w:val="00787698"/>
    <w:rsid w:val="007D60EC"/>
    <w:rsid w:val="007D71D7"/>
    <w:rsid w:val="008104C7"/>
    <w:rsid w:val="00895AD1"/>
    <w:rsid w:val="00926CE3"/>
    <w:rsid w:val="00932591"/>
    <w:rsid w:val="00935969"/>
    <w:rsid w:val="00993921"/>
    <w:rsid w:val="00997997"/>
    <w:rsid w:val="00A30354"/>
    <w:rsid w:val="00AC16EE"/>
    <w:rsid w:val="00AD584E"/>
    <w:rsid w:val="00BD03BE"/>
    <w:rsid w:val="00C2510C"/>
    <w:rsid w:val="00C710A8"/>
    <w:rsid w:val="00D24A66"/>
    <w:rsid w:val="00DD6962"/>
    <w:rsid w:val="00DF7C80"/>
    <w:rsid w:val="00E13569"/>
    <w:rsid w:val="00EB17DC"/>
    <w:rsid w:val="00F973AA"/>
    <w:rsid w:val="00F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CE61A"/>
  <w14:defaultImageDpi w14:val="300"/>
  <w15:chartTrackingRefBased/>
  <w15:docId w15:val="{B332B633-B234-D44C-BFE7-ECF4707B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 w:cs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styleId="Enfasigrassetto">
    <w:name w:val="Strong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suppressLineNumbers/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F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25F8F"/>
    <w:rPr>
      <w:rFonts w:ascii="Lucida Grande" w:hAnsi="Lucida Grande" w:cs="Lucida Grande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opass.cedefop.europa.eu/LanguageSelfAssessmentGrid/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iu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AUnet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tefaniaferretti@icloud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erretti.stefania@aou.mo.it" TargetMode="Externa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D54A9-2B26-0246-BD2D-8473739B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xxxx</Company>
  <LinksUpToDate>false</LinksUpToDate>
  <CharactersWithSpaces>5372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Microsoft Office User</cp:lastModifiedBy>
  <cp:revision>4</cp:revision>
  <cp:lastPrinted>2023-05-07T17:23:00Z</cp:lastPrinted>
  <dcterms:created xsi:type="dcterms:W3CDTF">2023-05-07T18:44:00Z</dcterms:created>
  <dcterms:modified xsi:type="dcterms:W3CDTF">2023-05-14T14:06:00Z</dcterms:modified>
</cp:coreProperties>
</file>